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120" w:line="240" w:lineRule="auto"/>
        <w:ind w:left="-283" w:firstLine="0"/>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2">
      <w:pPr>
        <w:spacing w:after="0" w:line="264" w:lineRule="auto"/>
        <w:jc w:val="center"/>
        <w:rPr>
          <w:rFonts w:ascii="Times New Roman" w:cs="Times New Roman" w:eastAsia="Times New Roman" w:hAnsi="Times New Roman"/>
          <w:b w:val="1"/>
          <w:bCs w:val="1"/>
          <w:color w:val="4c94d8"/>
          <w:sz w:val="32"/>
          <w:szCs w:val="32"/>
        </w:rPr>
      </w:pPr>
      <w:r w:rsidDel="00000000" w:rsidR="00000000" w:rsidRPr="00000000">
        <w:rPr>
          <w:rFonts w:ascii="Times New Roman" w:cs="Times New Roman" w:eastAsia="Times New Roman" w:hAnsi="Times New Roman"/>
          <w:b w:val="1"/>
          <w:bCs w:val="1"/>
          <w:color w:val="4c94d8"/>
          <w:sz w:val="32"/>
          <w:szCs w:val="32"/>
          <w:rtl w:val="0"/>
        </w:rPr>
        <w:t xml:space="preserve">TRABALHO CIENTÍFICO</w:t>
      </w:r>
    </w:p>
    <w:p w:rsidR="00000000" w:rsidDel="00000000" w:rsidP="00000000" w:rsidRDefault="00000000" w:rsidRPr="00000000" w14:paraId="00000003">
      <w:pPr>
        <w:spacing w:after="0" w:line="264"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4">
      <w:pPr>
        <w:spacing w:after="0" w:line="264"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COMO PREPARAR UM RESUMO PARA A V SEMANA DE ENGENHARIA QUÍMICA DA UFLA</w:t>
      </w:r>
    </w:p>
    <w:p w:rsidR="00000000" w:rsidDel="00000000" w:rsidP="00000000" w:rsidRDefault="00000000" w:rsidRPr="00000000" w14:paraId="00000005">
      <w:pPr>
        <w:tabs>
          <w:tab w:val="left" w:leader="none" w:pos="8505"/>
        </w:tabs>
        <w:spacing w:after="0" w:line="264"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tabs>
          <w:tab w:val="left" w:leader="none" w:pos="8505"/>
        </w:tabs>
        <w:spacing w:after="0" w:line="264"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tabs>
          <w:tab w:val="left" w:leader="none" w:pos="8505"/>
        </w:tabs>
        <w:spacing w:after="0" w:line="264"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Isabelli C. Bueno</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 Letícia P. A. de Carvalho</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Nicole H. Sato</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Natália M. B. Oliveira</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tl w:val="0"/>
        </w:rPr>
      </w:r>
    </w:p>
    <w:p w:rsidR="00000000" w:rsidDel="00000000" w:rsidP="00000000" w:rsidRDefault="00000000" w:rsidRPr="00000000" w14:paraId="00000008">
      <w:pPr>
        <w:spacing w:after="0" w:line="264"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64"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Universidade Federal de Lavras, Departamento de Engenharia Química e de Materiais</w:t>
      </w:r>
    </w:p>
    <w:p w:rsidR="00000000" w:rsidDel="00000000" w:rsidP="00000000" w:rsidRDefault="00000000" w:rsidRPr="00000000" w14:paraId="0000000A">
      <w:pPr>
        <w:spacing w:after="0" w:line="264"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Universidade Federal do Rio Grande do Norte, Departamento de Engenharia Química</w:t>
      </w:r>
    </w:p>
    <w:p w:rsidR="00000000" w:rsidDel="00000000" w:rsidP="00000000" w:rsidRDefault="00000000" w:rsidRPr="00000000" w14:paraId="0000000B">
      <w:pPr>
        <w:spacing w:after="0" w:line="264"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w:t>
      </w:r>
      <w:r w:rsidDel="00000000" w:rsidR="00000000" w:rsidRPr="00000000">
        <w:rPr>
          <w:rFonts w:ascii="Times New Roman" w:cs="Times New Roman" w:eastAsia="Times New Roman" w:hAnsi="Times New Roman"/>
          <w:rtl w:val="0"/>
        </w:rPr>
        <w:t xml:space="preserve">Autora correspondente: natalia.boliveira@ufla.br.</w:t>
      </w:r>
    </w:p>
    <w:p w:rsidR="00000000" w:rsidDel="00000000" w:rsidP="00000000" w:rsidRDefault="00000000" w:rsidRPr="00000000" w14:paraId="0000000C">
      <w:pPr>
        <w:spacing w:after="0" w:line="264" w:lineRule="auto"/>
        <w:ind w:hanging="1"/>
        <w:jc w:val="both"/>
        <w:rPr>
          <w:rFonts w:ascii="Times New Roman" w:cs="Times New Roman" w:eastAsia="Times New Roman" w:hAnsi="Times New Roman"/>
        </w:rPr>
      </w:pPr>
      <w:bookmarkStart w:colFirst="0" w:colLast="0" w:name="_heading=h.30j0zll" w:id="0"/>
      <w:bookmarkEnd w:id="0"/>
      <w:r w:rsidDel="00000000" w:rsidR="00000000" w:rsidRPr="00000000">
        <w:rPr>
          <w:rtl w:val="0"/>
        </w:rPr>
      </w:r>
    </w:p>
    <w:p w:rsidR="00000000" w:rsidDel="00000000" w:rsidP="00000000" w:rsidRDefault="00000000" w:rsidRPr="00000000" w14:paraId="0000000D">
      <w:pPr>
        <w:spacing w:after="0" w:line="264" w:lineRule="auto"/>
        <w:ind w:hanging="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resumo para a V Semana de Engenharia Química da UFLA deve ser escrito em português, parágrafo único e com até 300 palavras, contendo os pontos principais do trabalho, com dados qualitativos e/ou quantitativos, apresentando, de modo geral, introdução, objetivos, metodologia, resultados e conclusão. O resumo deve estar com alinhamento justificado, fonte Times New Roman 11 e espaçamento entre linhas de 1,10. O título, os nomes dos autores e afiliações institucionais devem ser centralizados, utilizando fonte Times New Roman, nos tamanhos 16, 12 e 11, respectivamente. Antes do título, deve constar a modalidade do trabalho, se científico ou “TRABALHO DE EXTENSÃO”, em fonte Times New Roman 16, na cor azul. Quando todos os autores pertencem à mesma instituição, não é necessário usar sobrescritos numerados após os nomes. É necessário indicar, com um sobrescrito de asterisco, quem é o autor correspondente do trabalho, isto é, o autor responsável por responder pelo trabalho, inclusive futuramente, quando for publicado nos anais do evento. Deve haver duas linhas de separação entre o título e os nomes dos autores, uma linha de separação entre os autores e as afiliações, e uma linha de separação entre as afiliações e o texto do resumo. O documento deve estar em papel tamanho A4, com margens de 2,5 cm nas direções inferior, esquerda e direita e margem de 3,5 cm na direção superior. Não usar recuos (tabulações) no início das linhas. Não incluir tabelas, figuras ou referências bibliográficas no resumo. Possíveis agradecimentos às instituições de fomento devem ser inseridos na última frase do próprio resumo. Inserir de três a cinco palavras-chave após o texto do resumo, com uma linha de separação. As palavras-chave devem ser separadas entre si por ponto e vírgula e escritas em letras minúsculas, com iniciais em letra maiúscula apenas para substantivos próprios e nomes científicos. </w:t>
      </w:r>
    </w:p>
    <w:p w:rsidR="00000000" w:rsidDel="00000000" w:rsidP="00000000" w:rsidRDefault="00000000" w:rsidRPr="00000000" w14:paraId="0000000E">
      <w:pPr>
        <w:spacing w:after="0" w:line="264" w:lineRule="auto"/>
        <w:ind w:hanging="1"/>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after="0" w:line="264"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Palavras-chave: engenharia química; resumo científico; formatação acadêmica; submissão de trabalhos.</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8" w:top="1985" w:left="1418" w:right="1418"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1695" w:firstLine="0"/>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-895349</wp:posOffset>
          </wp:positionH>
          <wp:positionV relativeFrom="paragraph">
            <wp:posOffset>0</wp:posOffset>
          </wp:positionV>
          <wp:extent cx="7581900" cy="107108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81900" cy="10710863"/>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ROdHXdF3OveaYL5vqV+jML30g==">CgMxLjAyCWguMzBqMHpsbDgAciExZXFXTnFnYmphV3FLT0tTbEV0MFowc3VvRFVZb0FCRHE=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